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39A5" w14:textId="77777777" w:rsidR="00D56C6C" w:rsidRPr="00CF2B31" w:rsidRDefault="002477F3" w:rsidP="00D56C6C">
      <w:pPr>
        <w:jc w:val="both"/>
        <w:rPr>
          <w:sz w:val="16"/>
          <w:szCs w:val="16"/>
        </w:rPr>
      </w:pPr>
      <w:r w:rsidRPr="00CF2B31">
        <w:rPr>
          <w:sz w:val="16"/>
          <w:szCs w:val="16"/>
        </w:rPr>
        <w:t xml:space="preserve">В соответствии с </w:t>
      </w:r>
      <w:r w:rsidR="003555B1" w:rsidRPr="00CF2B31">
        <w:rPr>
          <w:sz w:val="16"/>
          <w:szCs w:val="16"/>
        </w:rPr>
        <w:t>подпунктом 1</w:t>
      </w:r>
      <w:r w:rsidRPr="00CF2B31">
        <w:rPr>
          <w:sz w:val="16"/>
          <w:szCs w:val="16"/>
        </w:rPr>
        <w:t xml:space="preserve">, </w:t>
      </w:r>
      <w:r w:rsidR="00D56C6C" w:rsidRPr="00CF2B31">
        <w:rPr>
          <w:sz w:val="16"/>
          <w:szCs w:val="16"/>
        </w:rPr>
        <w:t>п</w:t>
      </w:r>
      <w:r w:rsidRPr="00CF2B31">
        <w:rPr>
          <w:sz w:val="16"/>
          <w:szCs w:val="16"/>
        </w:rPr>
        <w:t>ункта</w:t>
      </w:r>
      <w:r w:rsidR="00D56C6C" w:rsidRPr="00CF2B31">
        <w:rPr>
          <w:sz w:val="16"/>
          <w:szCs w:val="16"/>
        </w:rPr>
        <w:t xml:space="preserve"> </w:t>
      </w:r>
      <w:r w:rsidR="003555B1" w:rsidRPr="00CF2B31">
        <w:rPr>
          <w:sz w:val="16"/>
          <w:szCs w:val="16"/>
        </w:rPr>
        <w:t>1</w:t>
      </w:r>
      <w:r w:rsidR="00D56C6C" w:rsidRPr="00CF2B31">
        <w:rPr>
          <w:sz w:val="16"/>
          <w:szCs w:val="16"/>
        </w:rPr>
        <w:t xml:space="preserve">), статьи </w:t>
      </w:r>
      <w:r w:rsidR="006D2D0C" w:rsidRPr="00CF2B31">
        <w:rPr>
          <w:sz w:val="16"/>
          <w:szCs w:val="16"/>
        </w:rPr>
        <w:t>2</w:t>
      </w:r>
      <w:r w:rsidR="003555B1" w:rsidRPr="00CF2B31">
        <w:rPr>
          <w:sz w:val="16"/>
          <w:szCs w:val="16"/>
        </w:rPr>
        <w:t>5</w:t>
      </w:r>
      <w:r w:rsidR="00E54206" w:rsidRPr="00CF2B31">
        <w:rPr>
          <w:sz w:val="16"/>
          <w:szCs w:val="16"/>
        </w:rPr>
        <w:t>, а также в соответствии с подпунктом 24, пункта 2), статьи 26</w:t>
      </w:r>
      <w:r w:rsidR="00D56C6C" w:rsidRPr="00CF2B31">
        <w:rPr>
          <w:sz w:val="16"/>
          <w:szCs w:val="16"/>
        </w:rPr>
        <w:t xml:space="preserve"> </w:t>
      </w:r>
      <w:r w:rsidR="00D56C6C" w:rsidRPr="00CF2B31">
        <w:rPr>
          <w:bCs/>
          <w:sz w:val="16"/>
          <w:szCs w:val="16"/>
        </w:rPr>
        <w:t>Закона Республики Казахстан «О естественных монополиях»,</w:t>
      </w:r>
      <w:r w:rsidR="00D56C6C" w:rsidRPr="00CF2B31">
        <w:rPr>
          <w:sz w:val="16"/>
          <w:szCs w:val="16"/>
          <w:lang w:val="kk-KZ"/>
        </w:rPr>
        <w:t xml:space="preserve"> </w:t>
      </w:r>
      <w:r w:rsidR="00D56C6C" w:rsidRPr="00CF2B31">
        <w:rPr>
          <w:sz w:val="16"/>
          <w:szCs w:val="16"/>
        </w:rPr>
        <w:t>ТОО «</w:t>
      </w:r>
      <w:proofErr w:type="spellStart"/>
      <w:r w:rsidR="00D56C6C" w:rsidRPr="00CF2B31">
        <w:rPr>
          <w:sz w:val="16"/>
          <w:szCs w:val="16"/>
        </w:rPr>
        <w:t>Экибастузкая</w:t>
      </w:r>
      <w:proofErr w:type="spellEnd"/>
      <w:r w:rsidR="00D56C6C" w:rsidRPr="00CF2B31">
        <w:rPr>
          <w:sz w:val="16"/>
          <w:szCs w:val="16"/>
        </w:rPr>
        <w:t xml:space="preserve"> ГРЭС-1 имени Булата </w:t>
      </w:r>
      <w:proofErr w:type="spellStart"/>
      <w:r w:rsidR="00D56C6C" w:rsidRPr="00CF2B31">
        <w:rPr>
          <w:sz w:val="16"/>
          <w:szCs w:val="16"/>
        </w:rPr>
        <w:t>Нуржанова</w:t>
      </w:r>
      <w:proofErr w:type="spellEnd"/>
      <w:r w:rsidR="00D56C6C" w:rsidRPr="00CF2B31">
        <w:rPr>
          <w:sz w:val="16"/>
          <w:szCs w:val="16"/>
        </w:rPr>
        <w:t xml:space="preserve">» (далее – Товарищество) размещает </w:t>
      </w:r>
      <w:r w:rsidR="008E4A80" w:rsidRPr="00CF2B31">
        <w:rPr>
          <w:sz w:val="16"/>
          <w:szCs w:val="16"/>
        </w:rPr>
        <w:t>ежегодный отчет о деятельности по предоставлению услуг по производству, передаче, распределению и снабжению тепловой энергией за 20</w:t>
      </w:r>
      <w:r w:rsidR="0029535A" w:rsidRPr="00CF2B31">
        <w:rPr>
          <w:sz w:val="16"/>
          <w:szCs w:val="16"/>
        </w:rPr>
        <w:t>22</w:t>
      </w:r>
      <w:r w:rsidR="008E4A80" w:rsidRPr="00CF2B31">
        <w:rPr>
          <w:sz w:val="16"/>
          <w:szCs w:val="16"/>
        </w:rPr>
        <w:t xml:space="preserve"> год.</w:t>
      </w:r>
    </w:p>
    <w:p w14:paraId="6C034987" w14:textId="77777777" w:rsidR="0040385E" w:rsidRPr="00CF2B31" w:rsidRDefault="0040385E" w:rsidP="00347D21">
      <w:pPr>
        <w:rPr>
          <w:sz w:val="16"/>
          <w:szCs w:val="16"/>
        </w:rPr>
      </w:pPr>
    </w:p>
    <w:p w14:paraId="5528B109" w14:textId="77777777" w:rsidR="00E900DC" w:rsidRPr="00CF2B31" w:rsidRDefault="00C53F89" w:rsidP="00E900DC">
      <w:pPr>
        <w:pStyle w:val="a4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CF2B31">
        <w:rPr>
          <w:b/>
          <w:sz w:val="16"/>
          <w:szCs w:val="16"/>
        </w:rPr>
        <w:t>Инвестиционная программа</w:t>
      </w:r>
      <w:r w:rsidR="00E900DC" w:rsidRPr="00CF2B31">
        <w:rPr>
          <w:b/>
          <w:sz w:val="16"/>
          <w:szCs w:val="16"/>
          <w:lang w:val="en-US"/>
        </w:rPr>
        <w:t>.</w:t>
      </w:r>
    </w:p>
    <w:p w14:paraId="151C7CD1" w14:textId="77777777" w:rsidR="00E900DC" w:rsidRPr="00CF2B31" w:rsidRDefault="00E900DC" w:rsidP="00E900DC">
      <w:pPr>
        <w:pStyle w:val="a4"/>
        <w:ind w:left="426"/>
        <w:rPr>
          <w:b/>
          <w:color w:val="FF0000"/>
          <w:sz w:val="16"/>
          <w:szCs w:val="16"/>
          <w:lang w:val="en-US"/>
        </w:rPr>
      </w:pP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445"/>
        <w:gridCol w:w="2833"/>
        <w:gridCol w:w="1080"/>
        <w:gridCol w:w="1389"/>
        <w:gridCol w:w="1903"/>
        <w:gridCol w:w="1385"/>
        <w:gridCol w:w="1271"/>
      </w:tblGrid>
      <w:tr w:rsidR="009D3243" w:rsidRPr="00CF2B31" w14:paraId="39E73256" w14:textId="77777777" w:rsidTr="00CF2B31">
        <w:trPr>
          <w:trHeight w:val="317"/>
        </w:trPr>
        <w:tc>
          <w:tcPr>
            <w:tcW w:w="445" w:type="dxa"/>
            <w:vMerge w:val="restart"/>
            <w:hideMark/>
          </w:tcPr>
          <w:p w14:paraId="00ED098A" w14:textId="77777777" w:rsidR="009D3243" w:rsidRPr="00CF2B31" w:rsidRDefault="009D3243" w:rsidP="009D3243">
            <w:pPr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2833" w:type="dxa"/>
            <w:vMerge w:val="restart"/>
            <w:hideMark/>
          </w:tcPr>
          <w:p w14:paraId="20939BAC" w14:textId="77777777" w:rsidR="009D3243" w:rsidRPr="00CF2B31" w:rsidRDefault="009D3243" w:rsidP="009D3243">
            <w:pPr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  <w:hideMark/>
          </w:tcPr>
          <w:p w14:paraId="59C7D33A" w14:textId="77777777" w:rsidR="009D3243" w:rsidRPr="00CF2B31" w:rsidRDefault="009D3243" w:rsidP="009D3243">
            <w:pPr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 xml:space="preserve">Ед. изм. </w:t>
            </w:r>
          </w:p>
        </w:tc>
        <w:tc>
          <w:tcPr>
            <w:tcW w:w="3292" w:type="dxa"/>
            <w:gridSpan w:val="2"/>
            <w:hideMark/>
          </w:tcPr>
          <w:p w14:paraId="61FF30D2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Сумма инвестиционной программы (проекты), тыс. тенге</w:t>
            </w:r>
          </w:p>
        </w:tc>
        <w:tc>
          <w:tcPr>
            <w:tcW w:w="2656" w:type="dxa"/>
            <w:gridSpan w:val="2"/>
            <w:hideMark/>
          </w:tcPr>
          <w:p w14:paraId="1600DB3B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Отклонение, (+/-)</w:t>
            </w:r>
          </w:p>
        </w:tc>
      </w:tr>
      <w:tr w:rsidR="00CF2B31" w:rsidRPr="00CF2B31" w14:paraId="648B2D70" w14:textId="77777777" w:rsidTr="00CF2B31">
        <w:trPr>
          <w:trHeight w:val="219"/>
        </w:trPr>
        <w:tc>
          <w:tcPr>
            <w:tcW w:w="445" w:type="dxa"/>
            <w:vMerge/>
            <w:hideMark/>
          </w:tcPr>
          <w:p w14:paraId="7582E727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vMerge/>
            <w:hideMark/>
          </w:tcPr>
          <w:p w14:paraId="39EAC22C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hideMark/>
          </w:tcPr>
          <w:p w14:paraId="7E27E753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hideMark/>
          </w:tcPr>
          <w:p w14:paraId="5BE25715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903" w:type="dxa"/>
            <w:hideMark/>
          </w:tcPr>
          <w:p w14:paraId="1533AB41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385" w:type="dxa"/>
            <w:hideMark/>
          </w:tcPr>
          <w:p w14:paraId="7A3DA24B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 xml:space="preserve">тыс. тенге </w:t>
            </w:r>
          </w:p>
        </w:tc>
        <w:tc>
          <w:tcPr>
            <w:tcW w:w="1271" w:type="dxa"/>
            <w:hideMark/>
          </w:tcPr>
          <w:p w14:paraId="2988149A" w14:textId="77777777" w:rsidR="009D3243" w:rsidRPr="00CF2B31" w:rsidRDefault="009D3243" w:rsidP="009D3243">
            <w:pPr>
              <w:pStyle w:val="a4"/>
              <w:ind w:left="426"/>
              <w:rPr>
                <w:b/>
                <w:bCs/>
                <w:sz w:val="16"/>
                <w:szCs w:val="16"/>
              </w:rPr>
            </w:pPr>
            <w:r w:rsidRPr="00CF2B3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CF2B31" w:rsidRPr="00CF2B31" w14:paraId="3C6B9B90" w14:textId="77777777" w:rsidTr="00CF2B31">
        <w:trPr>
          <w:trHeight w:val="376"/>
        </w:trPr>
        <w:tc>
          <w:tcPr>
            <w:tcW w:w="445" w:type="dxa"/>
            <w:hideMark/>
          </w:tcPr>
          <w:p w14:paraId="4A5B0531" w14:textId="77777777" w:rsidR="009D3243" w:rsidRPr="00CF2B31" w:rsidRDefault="009D3243" w:rsidP="009D3243">
            <w:pPr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3" w:type="dxa"/>
            <w:hideMark/>
          </w:tcPr>
          <w:p w14:paraId="20E30B09" w14:textId="77777777" w:rsidR="009D3243" w:rsidRPr="00CF2B31" w:rsidRDefault="009D3243" w:rsidP="009D3243">
            <w:pPr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Капитальный ремонт турбины энергоблока № 6</w:t>
            </w:r>
          </w:p>
        </w:tc>
        <w:tc>
          <w:tcPr>
            <w:tcW w:w="1080" w:type="dxa"/>
            <w:hideMark/>
          </w:tcPr>
          <w:p w14:paraId="412B10C4" w14:textId="77777777" w:rsidR="009D3243" w:rsidRPr="00CF2B31" w:rsidRDefault="009D3243" w:rsidP="009D3243">
            <w:pPr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тыс. тенге</w:t>
            </w:r>
          </w:p>
        </w:tc>
        <w:tc>
          <w:tcPr>
            <w:tcW w:w="1389" w:type="dxa"/>
            <w:hideMark/>
          </w:tcPr>
          <w:p w14:paraId="2C2F0765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 24 066,00   </w:t>
            </w:r>
          </w:p>
        </w:tc>
        <w:tc>
          <w:tcPr>
            <w:tcW w:w="1903" w:type="dxa"/>
            <w:hideMark/>
          </w:tcPr>
          <w:p w14:paraId="233B7F84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 26 975,00   </w:t>
            </w:r>
          </w:p>
        </w:tc>
        <w:tc>
          <w:tcPr>
            <w:tcW w:w="1385" w:type="dxa"/>
            <w:hideMark/>
          </w:tcPr>
          <w:p w14:paraId="3C97ABEB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    2 909,00   </w:t>
            </w:r>
          </w:p>
        </w:tc>
        <w:tc>
          <w:tcPr>
            <w:tcW w:w="1271" w:type="dxa"/>
            <w:hideMark/>
          </w:tcPr>
          <w:p w14:paraId="21AB1C5B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112,09%</w:t>
            </w:r>
          </w:p>
        </w:tc>
      </w:tr>
      <w:tr w:rsidR="00CF2B31" w:rsidRPr="00CF2B31" w14:paraId="65A04535" w14:textId="77777777" w:rsidTr="00CF2B31">
        <w:trPr>
          <w:trHeight w:val="214"/>
        </w:trPr>
        <w:tc>
          <w:tcPr>
            <w:tcW w:w="445" w:type="dxa"/>
            <w:hideMark/>
          </w:tcPr>
          <w:p w14:paraId="073BA840" w14:textId="77777777" w:rsidR="009D3243" w:rsidRPr="00CF2B31" w:rsidRDefault="009D3243" w:rsidP="009D3243">
            <w:pPr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2833" w:type="dxa"/>
            <w:hideMark/>
          </w:tcPr>
          <w:p w14:paraId="16B256ED" w14:textId="77777777" w:rsidR="009D3243" w:rsidRPr="00CF2B31" w:rsidRDefault="009D3243" w:rsidP="009D3243">
            <w:pPr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собственные средства </w:t>
            </w:r>
          </w:p>
        </w:tc>
        <w:tc>
          <w:tcPr>
            <w:tcW w:w="1080" w:type="dxa"/>
            <w:hideMark/>
          </w:tcPr>
          <w:p w14:paraId="52BD7400" w14:textId="77777777" w:rsidR="009D3243" w:rsidRPr="00CF2B31" w:rsidRDefault="009D3243" w:rsidP="009D3243">
            <w:pPr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тыс. тенге</w:t>
            </w:r>
          </w:p>
        </w:tc>
        <w:tc>
          <w:tcPr>
            <w:tcW w:w="1389" w:type="dxa"/>
            <w:hideMark/>
          </w:tcPr>
          <w:p w14:paraId="4917FCCA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 24 066,00   </w:t>
            </w:r>
          </w:p>
        </w:tc>
        <w:tc>
          <w:tcPr>
            <w:tcW w:w="1903" w:type="dxa"/>
            <w:hideMark/>
          </w:tcPr>
          <w:p w14:paraId="3849B497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 26 975,00   </w:t>
            </w:r>
          </w:p>
        </w:tc>
        <w:tc>
          <w:tcPr>
            <w:tcW w:w="1385" w:type="dxa"/>
            <w:hideMark/>
          </w:tcPr>
          <w:p w14:paraId="7EA1CB36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 xml:space="preserve">    2 909,00   </w:t>
            </w:r>
          </w:p>
        </w:tc>
        <w:tc>
          <w:tcPr>
            <w:tcW w:w="1271" w:type="dxa"/>
            <w:hideMark/>
          </w:tcPr>
          <w:p w14:paraId="1FFDC5F7" w14:textId="77777777" w:rsidR="009D3243" w:rsidRPr="00CF2B31" w:rsidRDefault="009D3243" w:rsidP="009D3243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CF2B31">
              <w:rPr>
                <w:b/>
                <w:sz w:val="16"/>
                <w:szCs w:val="16"/>
              </w:rPr>
              <w:t>112,09%</w:t>
            </w:r>
          </w:p>
        </w:tc>
      </w:tr>
    </w:tbl>
    <w:p w14:paraId="508BF019" w14:textId="77777777" w:rsidR="00C850F8" w:rsidRPr="00CF2B31" w:rsidRDefault="00E900DC" w:rsidP="00C850F8">
      <w:pPr>
        <w:rPr>
          <w:sz w:val="16"/>
          <w:szCs w:val="16"/>
        </w:rPr>
      </w:pPr>
      <w:r w:rsidRPr="00CF2B31">
        <w:rPr>
          <w:b/>
          <w:sz w:val="16"/>
          <w:szCs w:val="16"/>
        </w:rPr>
        <w:t xml:space="preserve">*Примечание. </w:t>
      </w:r>
      <w:r w:rsidR="009D3243" w:rsidRPr="00CF2B31">
        <w:rPr>
          <w:sz w:val="16"/>
          <w:szCs w:val="16"/>
        </w:rPr>
        <w:t>Наличие значительных отклонений фактических данных от утвержденной инвестиционной программы объясняется тем, что в рамках капитального ремонта турбины энергоблока №6 были выполнены ремонты ЦВД, ЦСД, ЦНД и муфт турбоагрегата. Отклонение за счет уточнения объема работ.</w:t>
      </w:r>
    </w:p>
    <w:p w14:paraId="2386D3DD" w14:textId="77777777" w:rsidR="009D3243" w:rsidRPr="00CF2B31" w:rsidRDefault="009D3243" w:rsidP="00C850F8">
      <w:pPr>
        <w:rPr>
          <w:b/>
          <w:sz w:val="16"/>
          <w:szCs w:val="16"/>
        </w:rPr>
      </w:pPr>
    </w:p>
    <w:p w14:paraId="067A8487" w14:textId="77777777" w:rsidR="00E06CFB" w:rsidRPr="00CF2B31" w:rsidRDefault="00E06CFB" w:rsidP="00CF2B31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F2B31">
        <w:rPr>
          <w:b/>
          <w:sz w:val="16"/>
          <w:szCs w:val="16"/>
        </w:rPr>
        <w:t>Постатейное</w:t>
      </w:r>
      <w:r w:rsidR="00224753" w:rsidRPr="00CF2B31">
        <w:rPr>
          <w:b/>
          <w:sz w:val="16"/>
          <w:szCs w:val="16"/>
        </w:rPr>
        <w:t xml:space="preserve"> и</w:t>
      </w:r>
      <w:r w:rsidRPr="00CF2B31">
        <w:rPr>
          <w:b/>
          <w:sz w:val="16"/>
          <w:szCs w:val="16"/>
        </w:rPr>
        <w:t>сполнение утвержденной тарифной сметы за отчетный период:</w:t>
      </w:r>
    </w:p>
    <w:p w14:paraId="253AEE36" w14:textId="77777777" w:rsidR="00CF2B31" w:rsidRPr="00CF2B31" w:rsidRDefault="00CF2B31" w:rsidP="00CF2B31">
      <w:pPr>
        <w:pStyle w:val="a4"/>
        <w:ind w:left="426"/>
        <w:rPr>
          <w:b/>
          <w:sz w:val="16"/>
          <w:szCs w:val="16"/>
        </w:rPr>
      </w:pPr>
    </w:p>
    <w:p w14:paraId="60D145D0" w14:textId="77777777" w:rsidR="00CF2B31" w:rsidRPr="00CF2B31" w:rsidRDefault="00732691" w:rsidP="00CF2B31">
      <w:pPr>
        <w:ind w:left="284"/>
        <w:rPr>
          <w:b/>
          <w:sz w:val="16"/>
          <w:szCs w:val="16"/>
        </w:rPr>
      </w:pPr>
      <w:r w:rsidRPr="00CF2B31">
        <w:rPr>
          <w:b/>
          <w:sz w:val="16"/>
          <w:szCs w:val="16"/>
        </w:rPr>
        <w:t>Отчет об исполнении тарифной сметы на регулируемы услуги (Горячая вода)</w:t>
      </w:r>
    </w:p>
    <w:p w14:paraId="57701F3E" w14:textId="77777777" w:rsidR="008E4A80" w:rsidRDefault="009D3243" w:rsidP="007326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3243">
        <w:rPr>
          <w:noProof/>
          <w:lang w:val="en-US" w:eastAsia="en-US"/>
        </w:rPr>
        <w:drawing>
          <wp:inline distT="0" distB="0" distL="0" distR="0" wp14:anchorId="23DC3741" wp14:editId="52407D19">
            <wp:extent cx="6570345" cy="7500587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5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A80">
        <w:rPr>
          <w:b/>
          <w:sz w:val="16"/>
          <w:szCs w:val="16"/>
        </w:rPr>
        <w:fldChar w:fldCharType="begin"/>
      </w:r>
      <w:r w:rsidR="008E4A80">
        <w:rPr>
          <w:b/>
          <w:sz w:val="16"/>
          <w:szCs w:val="16"/>
        </w:rPr>
        <w:instrText xml:space="preserve"> LINK Excel.Sheet.12 "\\\\datasrv\\Производство\\Финансовые аналитики\\Тариф на тепловую энергию\\Тариф на тепловую энергию_2021г\\Годовой отчет_2021\\1_Отчет по исп.тарифной сметы_за 2021год.xlsx" "Смета_ГВС!R5C2:R67C9" \a \f 5 \h  \* MERGEFORMAT </w:instrText>
      </w:r>
      <w:r w:rsidR="008E4A80">
        <w:rPr>
          <w:b/>
          <w:sz w:val="16"/>
          <w:szCs w:val="16"/>
        </w:rPr>
        <w:fldChar w:fldCharType="separate"/>
      </w:r>
    </w:p>
    <w:p w14:paraId="036B6FD5" w14:textId="77777777" w:rsidR="00181D8B" w:rsidRDefault="008E4A80" w:rsidP="00CF2B31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end"/>
      </w:r>
    </w:p>
    <w:p w14:paraId="4BADFDD8" w14:textId="77777777" w:rsidR="00047EEE" w:rsidRPr="00C850F8" w:rsidRDefault="00691BF0" w:rsidP="00732691">
      <w:pPr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 xml:space="preserve"> </w:t>
      </w:r>
      <w:r w:rsidR="00732691" w:rsidRPr="00C850F8">
        <w:rPr>
          <w:b/>
          <w:sz w:val="16"/>
          <w:szCs w:val="16"/>
        </w:rPr>
        <w:t>Отчет об исполнении тарифной сметы на регулируемы услуги (Пар)</w:t>
      </w:r>
    </w:p>
    <w:p w14:paraId="6CF01B89" w14:textId="77777777" w:rsidR="008E4A80" w:rsidRDefault="00181D8B" w:rsidP="00DB41E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1D8B">
        <w:rPr>
          <w:noProof/>
          <w:lang w:val="en-US" w:eastAsia="en-US"/>
        </w:rPr>
        <w:lastRenderedPageBreak/>
        <w:drawing>
          <wp:inline distT="0" distB="0" distL="0" distR="0" wp14:anchorId="0F0C02AC" wp14:editId="5ACF4B1D">
            <wp:extent cx="6570345" cy="7942924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79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A80">
        <w:rPr>
          <w:sz w:val="16"/>
          <w:szCs w:val="16"/>
        </w:rPr>
        <w:fldChar w:fldCharType="begin"/>
      </w:r>
      <w:r w:rsidR="008E4A80">
        <w:rPr>
          <w:sz w:val="16"/>
          <w:szCs w:val="16"/>
        </w:rPr>
        <w:instrText xml:space="preserve"> LINK Excel.Sheet.12 "\\\\datasrv\\Производство\\Финансовые аналитики\\Тариф на тепловую энергию\\Тариф на тепловую энергию_2021г\\Годовой отчет_2021\\1_Отчет по исп.тарифной сметы_за 2021год.xlsx" "Смета_ПАР!R5C2:R67C9" \a \f 5 \h  \* MERGEFORMAT </w:instrText>
      </w:r>
      <w:r w:rsidR="008E4A80">
        <w:rPr>
          <w:sz w:val="16"/>
          <w:szCs w:val="16"/>
        </w:rPr>
        <w:fldChar w:fldCharType="separate"/>
      </w:r>
    </w:p>
    <w:p w14:paraId="525D4F54" w14:textId="77777777" w:rsidR="00002218" w:rsidRPr="00C850F8" w:rsidRDefault="008E4A80" w:rsidP="00DB41E7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14:paraId="60B92D65" w14:textId="77777777" w:rsidR="00313FC6" w:rsidRDefault="00313FC6" w:rsidP="00313FC6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Информация об </w:t>
      </w:r>
      <w:r w:rsidRPr="00313FC6">
        <w:rPr>
          <w:b/>
          <w:sz w:val="16"/>
          <w:szCs w:val="16"/>
        </w:rPr>
        <w:t>исполнении показателей качества и надежности регулируемых</w:t>
      </w:r>
      <w:r>
        <w:rPr>
          <w:b/>
          <w:sz w:val="16"/>
          <w:szCs w:val="16"/>
        </w:rPr>
        <w:t xml:space="preserve"> </w:t>
      </w:r>
      <w:r w:rsidRPr="00313FC6">
        <w:rPr>
          <w:b/>
          <w:sz w:val="16"/>
          <w:szCs w:val="16"/>
        </w:rPr>
        <w:t>усл</w:t>
      </w:r>
      <w:r w:rsidR="00181D8B">
        <w:rPr>
          <w:b/>
          <w:sz w:val="16"/>
          <w:szCs w:val="16"/>
        </w:rPr>
        <w:t>уг по итогам 2022</w:t>
      </w:r>
      <w:r w:rsidRPr="00313FC6">
        <w:rPr>
          <w:b/>
          <w:sz w:val="16"/>
          <w:szCs w:val="16"/>
        </w:rPr>
        <w:t xml:space="preserve"> года</w:t>
      </w:r>
    </w:p>
    <w:p w14:paraId="3B0F5A67" w14:textId="77777777" w:rsidR="00313FC6" w:rsidRDefault="00313FC6" w:rsidP="00313FC6">
      <w:pPr>
        <w:pStyle w:val="a4"/>
        <w:ind w:left="426"/>
        <w:rPr>
          <w:b/>
          <w:sz w:val="16"/>
          <w:szCs w:val="16"/>
        </w:rPr>
      </w:pPr>
    </w:p>
    <w:tbl>
      <w:tblPr>
        <w:tblStyle w:val="a3"/>
        <w:tblW w:w="10341" w:type="dxa"/>
        <w:tblLayout w:type="fixed"/>
        <w:tblLook w:val="04A0" w:firstRow="1" w:lastRow="0" w:firstColumn="1" w:lastColumn="0" w:noHBand="0" w:noVBand="1"/>
      </w:tblPr>
      <w:tblGrid>
        <w:gridCol w:w="755"/>
        <w:gridCol w:w="2755"/>
        <w:gridCol w:w="971"/>
        <w:gridCol w:w="1045"/>
        <w:gridCol w:w="992"/>
        <w:gridCol w:w="1735"/>
        <w:gridCol w:w="2088"/>
      </w:tblGrid>
      <w:tr w:rsidR="00313FC6" w:rsidRPr="00313FC6" w14:paraId="6D597F2E" w14:textId="77777777" w:rsidTr="00EA01C7">
        <w:trPr>
          <w:trHeight w:val="564"/>
        </w:trPr>
        <w:tc>
          <w:tcPr>
            <w:tcW w:w="755" w:type="dxa"/>
            <w:hideMark/>
          </w:tcPr>
          <w:p w14:paraId="570BEBAC" w14:textId="77777777" w:rsidR="00313FC6" w:rsidRPr="00313FC6" w:rsidRDefault="00313FC6" w:rsidP="00313FC6">
            <w:pPr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755" w:type="dxa"/>
            <w:hideMark/>
          </w:tcPr>
          <w:p w14:paraId="7F5CFF8B" w14:textId="77777777" w:rsidR="00313FC6" w:rsidRPr="00313FC6" w:rsidRDefault="00313FC6" w:rsidP="00313FC6">
            <w:pPr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Показатель качества и надежности</w:t>
            </w:r>
          </w:p>
        </w:tc>
        <w:tc>
          <w:tcPr>
            <w:tcW w:w="971" w:type="dxa"/>
            <w:hideMark/>
          </w:tcPr>
          <w:p w14:paraId="2DC48470" w14:textId="77777777" w:rsidR="00313FC6" w:rsidRPr="00313FC6" w:rsidRDefault="00181D8B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2021</w:t>
            </w:r>
            <w:r w:rsidR="00313FC6" w:rsidRPr="00313FC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045" w:type="dxa"/>
            <w:hideMark/>
          </w:tcPr>
          <w:p w14:paraId="671989C9" w14:textId="77777777" w:rsidR="00313FC6" w:rsidRPr="00313FC6" w:rsidRDefault="00181D8B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2022</w:t>
            </w:r>
            <w:r w:rsidR="00313FC6" w:rsidRPr="00313FC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hideMark/>
          </w:tcPr>
          <w:p w14:paraId="59C7E0B3" w14:textId="77777777" w:rsidR="00313FC6" w:rsidRPr="00313FC6" w:rsidRDefault="00181D8B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2022</w:t>
            </w:r>
            <w:r w:rsidR="00313FC6" w:rsidRPr="00313FC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735" w:type="dxa"/>
            <w:hideMark/>
          </w:tcPr>
          <w:p w14:paraId="64041675" w14:textId="77777777" w:rsidR="00313FC6" w:rsidRPr="00313FC6" w:rsidRDefault="00313FC6" w:rsidP="00313FC6">
            <w:pPr>
              <w:jc w:val="center"/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Оценка соблюдения показателей надежности и качества</w:t>
            </w:r>
          </w:p>
        </w:tc>
        <w:tc>
          <w:tcPr>
            <w:tcW w:w="2088" w:type="dxa"/>
            <w:hideMark/>
          </w:tcPr>
          <w:p w14:paraId="0BDE61C5" w14:textId="77777777" w:rsidR="00313FC6" w:rsidRPr="00313FC6" w:rsidRDefault="00313FC6" w:rsidP="00313FC6">
            <w:pPr>
              <w:jc w:val="center"/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Причины (обоснование) несоблюдения показателей надежности и качества</w:t>
            </w:r>
          </w:p>
        </w:tc>
      </w:tr>
      <w:tr w:rsidR="00313FC6" w:rsidRPr="00313FC6" w14:paraId="29FFCCAE" w14:textId="77777777" w:rsidTr="00EA01C7">
        <w:trPr>
          <w:trHeight w:val="213"/>
        </w:trPr>
        <w:tc>
          <w:tcPr>
            <w:tcW w:w="755" w:type="dxa"/>
            <w:noWrap/>
            <w:hideMark/>
          </w:tcPr>
          <w:p w14:paraId="1D7105E5" w14:textId="77777777" w:rsidR="00313FC6" w:rsidRPr="00313FC6" w:rsidRDefault="00313FC6" w:rsidP="00313FC6">
            <w:pPr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55" w:type="dxa"/>
            <w:noWrap/>
            <w:hideMark/>
          </w:tcPr>
          <w:p w14:paraId="13FBD12D" w14:textId="77777777" w:rsidR="00313FC6" w:rsidRPr="00313FC6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1" w:type="dxa"/>
            <w:noWrap/>
            <w:hideMark/>
          </w:tcPr>
          <w:p w14:paraId="3E945A8E" w14:textId="77777777" w:rsidR="00313FC6" w:rsidRPr="00313FC6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5" w:type="dxa"/>
            <w:noWrap/>
            <w:hideMark/>
          </w:tcPr>
          <w:p w14:paraId="5C62BDB2" w14:textId="77777777" w:rsidR="00313FC6" w:rsidRPr="00313FC6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31433C6" w14:textId="77777777" w:rsidR="00313FC6" w:rsidRPr="00313FC6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35" w:type="dxa"/>
            <w:noWrap/>
            <w:hideMark/>
          </w:tcPr>
          <w:p w14:paraId="4913122A" w14:textId="77777777" w:rsidR="00313FC6" w:rsidRPr="00313FC6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8" w:type="dxa"/>
            <w:noWrap/>
            <w:hideMark/>
          </w:tcPr>
          <w:p w14:paraId="7BACA9EC" w14:textId="77777777" w:rsidR="00313FC6" w:rsidRPr="00313FC6" w:rsidRDefault="00313FC6" w:rsidP="00313FC6">
            <w:pPr>
              <w:pStyle w:val="a4"/>
              <w:ind w:left="426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7</w:t>
            </w:r>
          </w:p>
        </w:tc>
      </w:tr>
      <w:tr w:rsidR="00313FC6" w:rsidRPr="00313FC6" w14:paraId="2AA3DC69" w14:textId="77777777" w:rsidTr="00EA01C7">
        <w:trPr>
          <w:trHeight w:val="181"/>
        </w:trPr>
        <w:tc>
          <w:tcPr>
            <w:tcW w:w="755" w:type="dxa"/>
            <w:noWrap/>
            <w:hideMark/>
          </w:tcPr>
          <w:p w14:paraId="555BF21F" w14:textId="77777777" w:rsidR="00313FC6" w:rsidRPr="00313FC6" w:rsidRDefault="00313FC6" w:rsidP="00313FC6">
            <w:pPr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55" w:type="dxa"/>
            <w:noWrap/>
            <w:hideMark/>
          </w:tcPr>
          <w:p w14:paraId="436470F8" w14:textId="77777777" w:rsidR="00313FC6" w:rsidRPr="00313FC6" w:rsidRDefault="00313FC6" w:rsidP="00313FC6">
            <w:pPr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Внеплановые прерывания оказания услуг</w:t>
            </w:r>
          </w:p>
        </w:tc>
        <w:tc>
          <w:tcPr>
            <w:tcW w:w="971" w:type="dxa"/>
            <w:noWrap/>
            <w:hideMark/>
          </w:tcPr>
          <w:p w14:paraId="7F4EAE89" w14:textId="77777777" w:rsidR="00313FC6" w:rsidRPr="00313FC6" w:rsidRDefault="00313FC6" w:rsidP="00313FC6">
            <w:pPr>
              <w:pStyle w:val="a4"/>
              <w:ind w:left="426"/>
              <w:rPr>
                <w:sz w:val="16"/>
                <w:szCs w:val="16"/>
              </w:rPr>
            </w:pPr>
            <w:r w:rsidRPr="00313FC6">
              <w:rPr>
                <w:sz w:val="16"/>
                <w:szCs w:val="16"/>
              </w:rPr>
              <w:t>0</w:t>
            </w:r>
          </w:p>
        </w:tc>
        <w:tc>
          <w:tcPr>
            <w:tcW w:w="1045" w:type="dxa"/>
            <w:noWrap/>
            <w:hideMark/>
          </w:tcPr>
          <w:p w14:paraId="088AB2D0" w14:textId="77777777" w:rsidR="00313FC6" w:rsidRPr="00313FC6" w:rsidRDefault="00313FC6" w:rsidP="00313FC6">
            <w:pPr>
              <w:pStyle w:val="a4"/>
              <w:ind w:left="426"/>
              <w:rPr>
                <w:sz w:val="16"/>
                <w:szCs w:val="16"/>
              </w:rPr>
            </w:pPr>
            <w:r w:rsidRPr="00313FC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BFA7E8C" w14:textId="77777777" w:rsidR="00313FC6" w:rsidRPr="00313FC6" w:rsidRDefault="00313FC6" w:rsidP="00313FC6">
            <w:pPr>
              <w:pStyle w:val="a4"/>
              <w:ind w:left="426"/>
              <w:rPr>
                <w:sz w:val="16"/>
                <w:szCs w:val="16"/>
              </w:rPr>
            </w:pPr>
            <w:r w:rsidRPr="00313FC6">
              <w:rPr>
                <w:sz w:val="16"/>
                <w:szCs w:val="16"/>
              </w:rPr>
              <w:t>0</w:t>
            </w:r>
          </w:p>
        </w:tc>
        <w:tc>
          <w:tcPr>
            <w:tcW w:w="1735" w:type="dxa"/>
            <w:noWrap/>
            <w:hideMark/>
          </w:tcPr>
          <w:p w14:paraId="63D5A869" w14:textId="77777777" w:rsidR="00313FC6" w:rsidRPr="00313FC6" w:rsidRDefault="00313FC6" w:rsidP="00313FC6">
            <w:pPr>
              <w:pStyle w:val="a4"/>
              <w:ind w:left="426"/>
              <w:rPr>
                <w:sz w:val="16"/>
                <w:szCs w:val="16"/>
              </w:rPr>
            </w:pPr>
            <w:r w:rsidRPr="00313FC6">
              <w:rPr>
                <w:sz w:val="16"/>
                <w:szCs w:val="16"/>
              </w:rPr>
              <w:t>-</w:t>
            </w:r>
          </w:p>
        </w:tc>
        <w:tc>
          <w:tcPr>
            <w:tcW w:w="2088" w:type="dxa"/>
            <w:noWrap/>
            <w:hideMark/>
          </w:tcPr>
          <w:p w14:paraId="16AA9F09" w14:textId="77777777" w:rsidR="00313FC6" w:rsidRPr="00313FC6" w:rsidRDefault="00313FC6" w:rsidP="00313FC6">
            <w:pPr>
              <w:pStyle w:val="a4"/>
              <w:ind w:left="426"/>
              <w:rPr>
                <w:sz w:val="16"/>
                <w:szCs w:val="16"/>
              </w:rPr>
            </w:pPr>
            <w:r w:rsidRPr="00313FC6">
              <w:rPr>
                <w:sz w:val="16"/>
                <w:szCs w:val="16"/>
              </w:rPr>
              <w:t>-</w:t>
            </w:r>
          </w:p>
        </w:tc>
      </w:tr>
    </w:tbl>
    <w:p w14:paraId="6B4B6E33" w14:textId="77777777" w:rsidR="00313FC6" w:rsidRDefault="00313FC6" w:rsidP="00313FC6">
      <w:pPr>
        <w:pStyle w:val="a4"/>
        <w:ind w:left="426"/>
        <w:rPr>
          <w:b/>
          <w:sz w:val="16"/>
          <w:szCs w:val="16"/>
        </w:rPr>
      </w:pPr>
    </w:p>
    <w:p w14:paraId="47CF945C" w14:textId="77777777" w:rsidR="00D72A9D" w:rsidRDefault="00D72A9D" w:rsidP="00313FC6">
      <w:pPr>
        <w:pStyle w:val="a4"/>
        <w:ind w:left="426"/>
        <w:rPr>
          <w:b/>
          <w:sz w:val="16"/>
          <w:szCs w:val="16"/>
        </w:rPr>
      </w:pPr>
    </w:p>
    <w:p w14:paraId="017B74C1" w14:textId="77777777" w:rsidR="00D72A9D" w:rsidRDefault="00D72A9D" w:rsidP="00313FC6">
      <w:pPr>
        <w:pStyle w:val="a4"/>
        <w:ind w:left="426"/>
        <w:rPr>
          <w:b/>
          <w:sz w:val="16"/>
          <w:szCs w:val="16"/>
        </w:rPr>
      </w:pPr>
    </w:p>
    <w:p w14:paraId="783AAFBB" w14:textId="77777777" w:rsidR="00EA01C7" w:rsidRDefault="00EA01C7" w:rsidP="00313FC6">
      <w:pPr>
        <w:pStyle w:val="a4"/>
        <w:ind w:left="426"/>
        <w:rPr>
          <w:b/>
          <w:sz w:val="16"/>
          <w:szCs w:val="16"/>
        </w:rPr>
      </w:pPr>
    </w:p>
    <w:p w14:paraId="7E748BCC" w14:textId="77777777" w:rsidR="00CF2B31" w:rsidRDefault="00CF2B31" w:rsidP="00313FC6">
      <w:pPr>
        <w:pStyle w:val="a4"/>
        <w:ind w:left="426"/>
        <w:rPr>
          <w:b/>
          <w:sz w:val="16"/>
          <w:szCs w:val="16"/>
        </w:rPr>
      </w:pPr>
    </w:p>
    <w:p w14:paraId="58240805" w14:textId="77777777" w:rsidR="00CF2B31" w:rsidRDefault="00CF2B31" w:rsidP="00313FC6">
      <w:pPr>
        <w:pStyle w:val="a4"/>
        <w:ind w:left="426"/>
        <w:rPr>
          <w:b/>
          <w:sz w:val="16"/>
          <w:szCs w:val="16"/>
        </w:rPr>
      </w:pPr>
    </w:p>
    <w:p w14:paraId="79548BD8" w14:textId="77777777" w:rsidR="00313FC6" w:rsidRPr="00D72A9D" w:rsidRDefault="00313FC6" w:rsidP="00D72A9D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D72A9D">
        <w:rPr>
          <w:b/>
          <w:sz w:val="16"/>
          <w:szCs w:val="16"/>
        </w:rPr>
        <w:t>Информация о достижении показателей эффективности деятельности субъектов естес</w:t>
      </w:r>
      <w:r w:rsidR="00181D8B" w:rsidRPr="00D72A9D">
        <w:rPr>
          <w:b/>
          <w:sz w:val="16"/>
          <w:szCs w:val="16"/>
        </w:rPr>
        <w:t>твенных монополий по итогам 2022</w:t>
      </w:r>
      <w:r w:rsidRPr="00D72A9D">
        <w:rPr>
          <w:b/>
          <w:sz w:val="16"/>
          <w:szCs w:val="16"/>
        </w:rPr>
        <w:t xml:space="preserve"> г.</w:t>
      </w:r>
    </w:p>
    <w:p w14:paraId="3B85CA1E" w14:textId="77777777" w:rsidR="00313FC6" w:rsidRDefault="00313FC6" w:rsidP="00313FC6">
      <w:pPr>
        <w:pStyle w:val="a4"/>
        <w:ind w:left="426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2748"/>
        <w:gridCol w:w="1021"/>
        <w:gridCol w:w="991"/>
        <w:gridCol w:w="990"/>
        <w:gridCol w:w="1731"/>
        <w:gridCol w:w="2083"/>
      </w:tblGrid>
      <w:tr w:rsidR="00313FC6" w:rsidRPr="00313FC6" w14:paraId="74795E35" w14:textId="77777777" w:rsidTr="00EA01C7">
        <w:trPr>
          <w:trHeight w:val="595"/>
        </w:trPr>
        <w:tc>
          <w:tcPr>
            <w:tcW w:w="753" w:type="dxa"/>
            <w:hideMark/>
          </w:tcPr>
          <w:p w14:paraId="16A7A310" w14:textId="77777777" w:rsidR="00313FC6" w:rsidRPr="00313FC6" w:rsidRDefault="00313FC6" w:rsidP="00313FC6">
            <w:pPr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748" w:type="dxa"/>
            <w:hideMark/>
          </w:tcPr>
          <w:p w14:paraId="38275F33" w14:textId="77777777" w:rsidR="00313FC6" w:rsidRPr="00313FC6" w:rsidRDefault="00313FC6" w:rsidP="00313FC6">
            <w:pPr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Показатель эффективности</w:t>
            </w:r>
          </w:p>
        </w:tc>
        <w:tc>
          <w:tcPr>
            <w:tcW w:w="1021" w:type="dxa"/>
            <w:hideMark/>
          </w:tcPr>
          <w:p w14:paraId="597BFED1" w14:textId="77777777" w:rsidR="00313FC6" w:rsidRPr="00313FC6" w:rsidRDefault="00181D8B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2021</w:t>
            </w:r>
            <w:r w:rsidR="00313FC6" w:rsidRPr="00313FC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1" w:type="dxa"/>
            <w:hideMark/>
          </w:tcPr>
          <w:p w14:paraId="04EB8939" w14:textId="77777777" w:rsidR="00313FC6" w:rsidRPr="00313FC6" w:rsidRDefault="00181D8B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2022</w:t>
            </w:r>
            <w:r w:rsidR="00313FC6" w:rsidRPr="00313FC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0" w:type="dxa"/>
            <w:hideMark/>
          </w:tcPr>
          <w:p w14:paraId="5AFBF565" w14:textId="77777777" w:rsidR="00313FC6" w:rsidRPr="00313FC6" w:rsidRDefault="00181D8B" w:rsidP="00B300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2022</w:t>
            </w:r>
            <w:r w:rsidR="00313FC6" w:rsidRPr="00313FC6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731" w:type="dxa"/>
            <w:hideMark/>
          </w:tcPr>
          <w:p w14:paraId="0F020B8C" w14:textId="77777777" w:rsidR="00313FC6" w:rsidRPr="00313FC6" w:rsidRDefault="00313FC6" w:rsidP="00313FC6">
            <w:pPr>
              <w:jc w:val="center"/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Оценка соблюдения показателей надежности и качества</w:t>
            </w:r>
          </w:p>
        </w:tc>
        <w:tc>
          <w:tcPr>
            <w:tcW w:w="2083" w:type="dxa"/>
            <w:hideMark/>
          </w:tcPr>
          <w:p w14:paraId="5C81A3E5" w14:textId="77777777" w:rsidR="00313FC6" w:rsidRPr="00313FC6" w:rsidRDefault="00313FC6" w:rsidP="00313FC6">
            <w:pPr>
              <w:jc w:val="center"/>
              <w:rPr>
                <w:b/>
                <w:bCs/>
                <w:sz w:val="16"/>
                <w:szCs w:val="16"/>
              </w:rPr>
            </w:pPr>
            <w:r w:rsidRPr="00313FC6">
              <w:rPr>
                <w:b/>
                <w:bCs/>
                <w:sz w:val="16"/>
                <w:szCs w:val="16"/>
              </w:rPr>
              <w:t>Причины (обоснование) недостижения показателей эффективности</w:t>
            </w:r>
          </w:p>
        </w:tc>
      </w:tr>
      <w:tr w:rsidR="00313FC6" w:rsidRPr="00313FC6" w14:paraId="15720750" w14:textId="77777777" w:rsidTr="00EA01C7">
        <w:trPr>
          <w:trHeight w:val="212"/>
        </w:trPr>
        <w:tc>
          <w:tcPr>
            <w:tcW w:w="753" w:type="dxa"/>
            <w:noWrap/>
            <w:hideMark/>
          </w:tcPr>
          <w:p w14:paraId="6F20052C" w14:textId="77777777" w:rsidR="00313FC6" w:rsidRPr="00313FC6" w:rsidRDefault="00313FC6" w:rsidP="00313FC6">
            <w:pPr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48" w:type="dxa"/>
            <w:noWrap/>
            <w:hideMark/>
          </w:tcPr>
          <w:p w14:paraId="3A7354CF" w14:textId="77777777" w:rsidR="00313FC6" w:rsidRPr="00313FC6" w:rsidRDefault="00313FC6" w:rsidP="00D10B11">
            <w:pPr>
              <w:jc w:val="center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1" w:type="dxa"/>
            <w:noWrap/>
            <w:hideMark/>
          </w:tcPr>
          <w:p w14:paraId="75894B5C" w14:textId="77777777" w:rsidR="00313FC6" w:rsidRPr="00313FC6" w:rsidRDefault="00313FC6" w:rsidP="00D10B11">
            <w:pPr>
              <w:jc w:val="center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  <w:noWrap/>
            <w:hideMark/>
          </w:tcPr>
          <w:p w14:paraId="2F1CF12C" w14:textId="77777777" w:rsidR="00313FC6" w:rsidRPr="00313FC6" w:rsidRDefault="00313FC6" w:rsidP="00D10B11">
            <w:pPr>
              <w:jc w:val="center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45CFC6E" w14:textId="77777777" w:rsidR="00313FC6" w:rsidRPr="00313FC6" w:rsidRDefault="00313FC6" w:rsidP="00D10B11">
            <w:pPr>
              <w:jc w:val="center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31" w:type="dxa"/>
            <w:noWrap/>
            <w:hideMark/>
          </w:tcPr>
          <w:p w14:paraId="7E4CBA76" w14:textId="77777777" w:rsidR="00313FC6" w:rsidRPr="00313FC6" w:rsidRDefault="00313FC6" w:rsidP="00D10B11">
            <w:pPr>
              <w:jc w:val="center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3" w:type="dxa"/>
            <w:noWrap/>
            <w:hideMark/>
          </w:tcPr>
          <w:p w14:paraId="609A2B0A" w14:textId="77777777" w:rsidR="00313FC6" w:rsidRPr="00313FC6" w:rsidRDefault="00313FC6" w:rsidP="00D10B11">
            <w:pPr>
              <w:jc w:val="center"/>
              <w:rPr>
                <w:b/>
                <w:sz w:val="16"/>
                <w:szCs w:val="16"/>
              </w:rPr>
            </w:pPr>
            <w:r w:rsidRPr="00313FC6">
              <w:rPr>
                <w:b/>
                <w:sz w:val="16"/>
                <w:szCs w:val="16"/>
              </w:rPr>
              <w:t>7</w:t>
            </w:r>
          </w:p>
        </w:tc>
      </w:tr>
      <w:tr w:rsidR="00313FC6" w:rsidRPr="00313FC6" w14:paraId="7548DC7D" w14:textId="77777777" w:rsidTr="00EA01C7">
        <w:trPr>
          <w:trHeight w:val="340"/>
        </w:trPr>
        <w:tc>
          <w:tcPr>
            <w:tcW w:w="753" w:type="dxa"/>
            <w:noWrap/>
            <w:hideMark/>
          </w:tcPr>
          <w:p w14:paraId="528F3206" w14:textId="77777777" w:rsidR="00313FC6" w:rsidRPr="00313FC6" w:rsidRDefault="00313FC6" w:rsidP="00313FC6">
            <w:pPr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48" w:type="dxa"/>
            <w:hideMark/>
          </w:tcPr>
          <w:p w14:paraId="5A7EDF3A" w14:textId="77777777" w:rsidR="00313FC6" w:rsidRPr="00313FC6" w:rsidRDefault="00313FC6" w:rsidP="00313FC6">
            <w:pPr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Удельный расход условного топлива на отпуск т/э, кг/Гкал</w:t>
            </w:r>
          </w:p>
        </w:tc>
        <w:tc>
          <w:tcPr>
            <w:tcW w:w="1021" w:type="dxa"/>
            <w:noWrap/>
            <w:hideMark/>
          </w:tcPr>
          <w:p w14:paraId="5046A61C" w14:textId="77777777" w:rsidR="00313FC6" w:rsidRPr="00313FC6" w:rsidRDefault="00181D8B" w:rsidP="00B300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160,95</w:t>
            </w:r>
          </w:p>
        </w:tc>
        <w:tc>
          <w:tcPr>
            <w:tcW w:w="991" w:type="dxa"/>
            <w:noWrap/>
            <w:hideMark/>
          </w:tcPr>
          <w:p w14:paraId="415F6B8B" w14:textId="77777777" w:rsidR="00313FC6" w:rsidRPr="00313FC6" w:rsidRDefault="00313FC6" w:rsidP="00D10B11">
            <w:pPr>
              <w:jc w:val="center"/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1</w:t>
            </w:r>
            <w:r w:rsidR="00181D8B">
              <w:rPr>
                <w:bCs/>
                <w:sz w:val="16"/>
                <w:szCs w:val="16"/>
                <w:lang w:val="en-US"/>
              </w:rPr>
              <w:t>6</w:t>
            </w:r>
            <w:r w:rsidR="00181D8B">
              <w:rPr>
                <w:bCs/>
                <w:sz w:val="16"/>
                <w:szCs w:val="16"/>
              </w:rPr>
              <w:t>6</w:t>
            </w:r>
            <w:r w:rsidR="000844C0">
              <w:rPr>
                <w:bCs/>
                <w:sz w:val="16"/>
                <w:szCs w:val="16"/>
              </w:rPr>
              <w:t>,</w:t>
            </w:r>
            <w:r w:rsidR="00181D8B">
              <w:rPr>
                <w:bCs/>
                <w:sz w:val="16"/>
                <w:szCs w:val="16"/>
                <w:lang w:val="en-US"/>
              </w:rPr>
              <w:t>78</w:t>
            </w:r>
          </w:p>
        </w:tc>
        <w:tc>
          <w:tcPr>
            <w:tcW w:w="990" w:type="dxa"/>
            <w:noWrap/>
            <w:hideMark/>
          </w:tcPr>
          <w:p w14:paraId="04AD9881" w14:textId="77777777" w:rsidR="00313FC6" w:rsidRPr="00313FC6" w:rsidRDefault="00313FC6" w:rsidP="00D10B11">
            <w:pPr>
              <w:jc w:val="center"/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16</w:t>
            </w:r>
            <w:r w:rsidR="00181D8B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1731" w:type="dxa"/>
            <w:noWrap/>
            <w:hideMark/>
          </w:tcPr>
          <w:p w14:paraId="12C03AA6" w14:textId="77777777" w:rsidR="00313FC6" w:rsidRPr="00313FC6" w:rsidRDefault="00181D8B" w:rsidP="00D10B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2083" w:type="dxa"/>
            <w:noWrap/>
            <w:hideMark/>
          </w:tcPr>
          <w:p w14:paraId="7396A51A" w14:textId="77777777" w:rsidR="00313FC6" w:rsidRPr="00313FC6" w:rsidRDefault="00313FC6" w:rsidP="00313FC6">
            <w:pPr>
              <w:rPr>
                <w:bCs/>
                <w:sz w:val="16"/>
                <w:szCs w:val="16"/>
              </w:rPr>
            </w:pPr>
            <w:r w:rsidRPr="00313FC6">
              <w:rPr>
                <w:bCs/>
                <w:sz w:val="16"/>
                <w:szCs w:val="16"/>
              </w:rPr>
              <w:t> </w:t>
            </w:r>
          </w:p>
        </w:tc>
      </w:tr>
    </w:tbl>
    <w:p w14:paraId="073FA5F8" w14:textId="77777777" w:rsidR="00313FC6" w:rsidRPr="00B319CE" w:rsidRDefault="00313FC6" w:rsidP="00B319CE">
      <w:pPr>
        <w:rPr>
          <w:b/>
          <w:sz w:val="16"/>
          <w:szCs w:val="16"/>
        </w:rPr>
      </w:pPr>
    </w:p>
    <w:p w14:paraId="2FCEC6A1" w14:textId="77777777" w:rsidR="00B319CE" w:rsidRDefault="00313FC6" w:rsidP="00B319CE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Основные финансово-экономические показатели за отчетный период:</w:t>
      </w:r>
    </w:p>
    <w:p w14:paraId="2AA6D66C" w14:textId="77777777" w:rsidR="00181D8B" w:rsidRPr="00C850F8" w:rsidRDefault="00181D8B" w:rsidP="00181D8B"/>
    <w:tbl>
      <w:tblPr>
        <w:tblW w:w="10312" w:type="dxa"/>
        <w:tblLook w:val="04A0" w:firstRow="1" w:lastRow="0" w:firstColumn="1" w:lastColumn="0" w:noHBand="0" w:noVBand="1"/>
      </w:tblPr>
      <w:tblGrid>
        <w:gridCol w:w="512"/>
        <w:gridCol w:w="2113"/>
        <w:gridCol w:w="984"/>
        <w:gridCol w:w="1274"/>
        <w:gridCol w:w="1254"/>
        <w:gridCol w:w="1046"/>
        <w:gridCol w:w="1040"/>
        <w:gridCol w:w="1046"/>
        <w:gridCol w:w="1043"/>
      </w:tblGrid>
      <w:tr w:rsidR="00181D8B" w:rsidRPr="00181D8B" w14:paraId="65B3978B" w14:textId="77777777" w:rsidTr="00EA01C7">
        <w:trPr>
          <w:trHeight w:val="8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5D7CAF18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13561EF6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Наименование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показателей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)*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69EE84C7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Единица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7E68B615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Принято в действующей тарифной смете (приказ №104-ОД от 26.09.2018 г и приказ №91-ОД от 09.11.2022г за 2022г.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121E4422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Фактически сложившиеся показатели за 2022г.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2E28939C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в % </w:t>
            </w:r>
          </w:p>
        </w:tc>
      </w:tr>
      <w:tr w:rsidR="00181D8B" w:rsidRPr="00181D8B" w14:paraId="42BAA4C0" w14:textId="77777777" w:rsidTr="00EA01C7">
        <w:trPr>
          <w:trHeight w:val="3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177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1046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1031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3646FB92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5C2DECB9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68DF697E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5DDF0361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4F917CB3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1B69BE6A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81D8B" w:rsidRPr="00181D8B" w14:paraId="095526EB" w14:textId="77777777" w:rsidTr="00EA01C7">
        <w:trPr>
          <w:trHeight w:val="3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D4F3517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2B476F1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eastAsia="en-US"/>
              </w:rPr>
            </w:pPr>
            <w:r w:rsidRPr="00181D8B">
              <w:rPr>
                <w:color w:val="000000"/>
                <w:sz w:val="16"/>
                <w:szCs w:val="16"/>
                <w:lang w:eastAsia="en-US"/>
              </w:rPr>
              <w:t>Доходы от реализации тепловой энергии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043CF3F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472799B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62 075,80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6B0015B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169 583,16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6930D5ED" w14:textId="77777777" w:rsidR="00181D8B" w:rsidRPr="00181D8B" w:rsidRDefault="00181D8B" w:rsidP="00181D8B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 xml:space="preserve">   31 699,45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118BC515" w14:textId="77777777" w:rsidR="00181D8B" w:rsidRPr="00181D8B" w:rsidRDefault="00181D8B" w:rsidP="00181D8B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A148441" w14:textId="77777777" w:rsidR="00181D8B" w:rsidRPr="00181D8B" w:rsidRDefault="00181D8B" w:rsidP="00181D8B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>-49%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0229259" w14:textId="77777777" w:rsidR="00181D8B" w:rsidRPr="00181D8B" w:rsidRDefault="00181D8B" w:rsidP="00181D8B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3A63904E" w14:textId="77777777" w:rsidTr="00EA01C7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22C2BCE5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23D56786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расходов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CF13A59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D584AC9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62 011,13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1F39F4C9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169 583,16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D708EDA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53 381,99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224EDC7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DC2C80E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-14%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48195FB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20B187BE" w14:textId="77777777" w:rsidTr="00EA01C7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8A3DD2D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2.1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6168BCD8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eastAsia="en-US"/>
              </w:rPr>
            </w:pPr>
            <w:r w:rsidRPr="00181D8B">
              <w:rPr>
                <w:color w:val="000000"/>
                <w:sz w:val="16"/>
                <w:szCs w:val="16"/>
                <w:lang w:eastAsia="en-US"/>
              </w:rPr>
              <w:t>Затраты на производство товаров/предоставление регулируемых услуг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A219ED6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6D72E97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60 848,67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8232F32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167 404,00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8D670ED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52 595,80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25B6ECD2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75A7FB05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-14%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855DAA3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20F660C9" w14:textId="77777777" w:rsidTr="00EA01C7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5B14669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2.2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CE70170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152EF09E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4D1A973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1 162,47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A5E88A1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2 179,17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7AC58E3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786,19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9DAD27C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2AC9A69B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-32%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15094DB2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00207D3C" w14:textId="77777777" w:rsidTr="00EA01C7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26EBBE90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3CFA4EFD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Прибыль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/ (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убыток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69B50DFC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61E660B9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   64,67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5E1993CA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6478C85" w14:textId="77777777" w:rsidR="00181D8B" w:rsidRPr="00181D8B" w:rsidRDefault="00181D8B" w:rsidP="00181D8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81D8B">
              <w:rPr>
                <w:sz w:val="16"/>
                <w:szCs w:val="16"/>
                <w:lang w:val="en-US" w:eastAsia="en-US"/>
              </w:rPr>
              <w:t xml:space="preserve">- 21 682,54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51E67F84" w14:textId="77777777" w:rsidR="00181D8B" w:rsidRPr="00181D8B" w:rsidRDefault="00181D8B" w:rsidP="00181D8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181D8B">
              <w:rPr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2B6C372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874B3C0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181D8B" w:rsidRPr="00181D8B" w14:paraId="1F9C9494" w14:textId="77777777" w:rsidTr="00EA01C7">
        <w:trPr>
          <w:trHeight w:val="3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797107E9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04980CB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Объем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оказываемых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услуг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1EDE9316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BBD7454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283,33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E24B1BB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228,85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0C30609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143,20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4CB5C77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8A708DD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-49%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B0BD2A3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44CFA352" w14:textId="77777777" w:rsidTr="00EA01C7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54FCB1AE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7D3937B9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Тариф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71BBA68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DCAE78C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219,09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C21AF71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741,02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35443C4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221,37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52B87524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-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972D61A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58C5CC5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6CB94BA4" w14:textId="77777777" w:rsidR="00313FC6" w:rsidRPr="00C850F8" w:rsidRDefault="00313FC6" w:rsidP="00313FC6">
      <w:pPr>
        <w:pStyle w:val="a4"/>
        <w:ind w:left="426"/>
        <w:rPr>
          <w:b/>
          <w:color w:val="FF0000"/>
          <w:sz w:val="16"/>
          <w:szCs w:val="16"/>
        </w:rPr>
      </w:pPr>
    </w:p>
    <w:p w14:paraId="1B97BE07" w14:textId="77777777" w:rsidR="00313FC6" w:rsidRPr="0088736C" w:rsidRDefault="00313FC6" w:rsidP="00313FC6">
      <w:pPr>
        <w:rPr>
          <w:sz w:val="16"/>
          <w:szCs w:val="16"/>
        </w:rPr>
      </w:pPr>
      <w:r w:rsidRPr="00C850F8">
        <w:rPr>
          <w:b/>
          <w:sz w:val="16"/>
          <w:szCs w:val="16"/>
        </w:rPr>
        <w:t xml:space="preserve">*Примечание. </w:t>
      </w:r>
      <w:r w:rsidR="00B319CE" w:rsidRPr="00B319CE">
        <w:rPr>
          <w:sz w:val="16"/>
          <w:szCs w:val="16"/>
        </w:rPr>
        <w:t>Наличие значительных отклонений от фактических данных тарифной сметы по отпуску ГВС объясняется снижением объема потребления от пот</w:t>
      </w:r>
      <w:r w:rsidR="00B319CE">
        <w:rPr>
          <w:sz w:val="16"/>
          <w:szCs w:val="16"/>
        </w:rPr>
        <w:t>ребителей (проекты потребителей</w:t>
      </w:r>
      <w:r w:rsidR="00B319CE" w:rsidRPr="00B319CE">
        <w:rPr>
          <w:sz w:val="16"/>
          <w:szCs w:val="16"/>
        </w:rPr>
        <w:t xml:space="preserve"> не достигли проектн</w:t>
      </w:r>
      <w:r w:rsidR="00181D8B">
        <w:rPr>
          <w:sz w:val="16"/>
          <w:szCs w:val="16"/>
        </w:rPr>
        <w:t>ой мощности). Отпуск пара в 2022</w:t>
      </w:r>
      <w:r w:rsidR="00B319CE" w:rsidRPr="00B319CE">
        <w:rPr>
          <w:sz w:val="16"/>
          <w:szCs w:val="16"/>
        </w:rPr>
        <w:t>г. не осуществлялся, у потребителей не было производственной необходимости в отчетном периоде.</w:t>
      </w:r>
    </w:p>
    <w:p w14:paraId="2761D84E" w14:textId="77777777" w:rsidR="00313FC6" w:rsidRPr="00C850F8" w:rsidRDefault="00313FC6" w:rsidP="00313FC6">
      <w:pPr>
        <w:rPr>
          <w:b/>
          <w:color w:val="FF0000"/>
          <w:sz w:val="16"/>
          <w:szCs w:val="16"/>
        </w:rPr>
      </w:pPr>
    </w:p>
    <w:p w14:paraId="6FB3DFEE" w14:textId="77777777" w:rsidR="00D72A9D" w:rsidRPr="00D72A9D" w:rsidRDefault="00313FC6" w:rsidP="00D72A9D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Объемы предоставленных регулируемых услуг (товаров, работ) за отчетный период</w:t>
      </w:r>
      <w:r w:rsidR="000844C0">
        <w:rPr>
          <w:b/>
          <w:sz w:val="16"/>
          <w:szCs w:val="16"/>
        </w:rPr>
        <w:fldChar w:fldCharType="begin"/>
      </w:r>
      <w:r w:rsidR="000844C0" w:rsidRPr="00181D8B">
        <w:rPr>
          <w:b/>
          <w:sz w:val="16"/>
          <w:szCs w:val="16"/>
        </w:rPr>
        <w:instrText xml:space="preserve"> LINK </w:instrText>
      </w:r>
      <w:r w:rsidR="00CF2B31">
        <w:rPr>
          <w:b/>
          <w:sz w:val="16"/>
          <w:szCs w:val="16"/>
        </w:rPr>
        <w:instrText xml:space="preserve">Excel.Sheet.12 "\\\\datasrv\\Производство\\Финансовые аналитики\\Тариф на тепловую энергию\\Тариф на тепловую энергию_2021г\\Годовой отчет_2021\\Публ.слуш_2021\\для презентации 2021_годовой.xlsx" потреб!R2C1:R8C8 </w:instrText>
      </w:r>
      <w:r w:rsidR="000844C0" w:rsidRPr="00181D8B">
        <w:rPr>
          <w:b/>
          <w:sz w:val="16"/>
          <w:szCs w:val="16"/>
        </w:rPr>
        <w:instrText xml:space="preserve">\a \f 5 \h  \* MERGEFORMAT </w:instrText>
      </w:r>
      <w:r w:rsidR="000844C0">
        <w:rPr>
          <w:b/>
          <w:sz w:val="16"/>
          <w:szCs w:val="16"/>
        </w:rPr>
        <w:fldChar w:fldCharType="separate"/>
      </w:r>
    </w:p>
    <w:p w14:paraId="62A2A51F" w14:textId="77777777" w:rsidR="00181D8B" w:rsidRPr="00C850F8" w:rsidRDefault="000844C0" w:rsidP="00313FC6">
      <w:pPr>
        <w:pStyle w:val="a4"/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end"/>
      </w:r>
    </w:p>
    <w:tbl>
      <w:tblPr>
        <w:tblW w:w="10295" w:type="dxa"/>
        <w:tblLook w:val="04A0" w:firstRow="1" w:lastRow="0" w:firstColumn="1" w:lastColumn="0" w:noHBand="0" w:noVBand="1"/>
      </w:tblPr>
      <w:tblGrid>
        <w:gridCol w:w="595"/>
        <w:gridCol w:w="3054"/>
        <w:gridCol w:w="1340"/>
        <w:gridCol w:w="1378"/>
        <w:gridCol w:w="1229"/>
        <w:gridCol w:w="1005"/>
        <w:gridCol w:w="893"/>
        <w:gridCol w:w="801"/>
      </w:tblGrid>
      <w:tr w:rsidR="00181D8B" w:rsidRPr="00181D8B" w14:paraId="25508EE4" w14:textId="77777777" w:rsidTr="00EA01C7">
        <w:trPr>
          <w:trHeight w:val="66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14A57340" w14:textId="77777777" w:rsidR="00181D8B" w:rsidRPr="00181D8B" w:rsidRDefault="00181D8B" w:rsidP="00181D8B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2A4321B0" w14:textId="77777777" w:rsidR="00181D8B" w:rsidRPr="00181D8B" w:rsidRDefault="00181D8B" w:rsidP="00181D8B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>Наименование</w:t>
            </w:r>
            <w:proofErr w:type="spellEnd"/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sz w:val="16"/>
                <w:szCs w:val="16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6C7022B1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Принято в действующей тарифной смете (приказ №104-ОД от 26.09.2018 г и приказ №91-ОД от 09.11.2022г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24EFE4A0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Фактически сложившиеся показатели за 2022 год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22229F93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в % </w:t>
            </w:r>
          </w:p>
        </w:tc>
      </w:tr>
      <w:tr w:rsidR="00181D8B" w:rsidRPr="00181D8B" w14:paraId="677AB375" w14:textId="77777777" w:rsidTr="00EA01C7">
        <w:trPr>
          <w:trHeight w:val="27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750E" w14:textId="77777777" w:rsidR="00181D8B" w:rsidRPr="00181D8B" w:rsidRDefault="00181D8B" w:rsidP="00181D8B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64B7" w14:textId="77777777" w:rsidR="00181D8B" w:rsidRPr="00181D8B" w:rsidRDefault="00181D8B" w:rsidP="00181D8B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2C359706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1EEF9327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67ED0E11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0C418649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48C94568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14:paraId="6C788B08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</w:p>
        </w:tc>
      </w:tr>
      <w:tr w:rsidR="00181D8B" w:rsidRPr="00181D8B" w14:paraId="320EE171" w14:textId="77777777" w:rsidTr="00EA01C7">
        <w:trPr>
          <w:trHeight w:val="1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69436B97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A8362C2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ТОО "Greenhause.kz"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7D70A3AF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136 883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65447066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135 780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D98F4C4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138 130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FF2B269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CB32A41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101%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6068DDB9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2FBD7920" w14:textId="77777777" w:rsidTr="00EA01C7">
        <w:trPr>
          <w:trHeight w:val="1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7FEB80B7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8B5F66D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ТОО «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Темиржолсу-Павлодар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47BB7682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554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7DBE3AEE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5E7B746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256EA0D1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201C4818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78069635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181D8B" w:rsidRPr="00181D8B" w14:paraId="78544221" w14:textId="77777777" w:rsidTr="00EA01C7">
        <w:trPr>
          <w:trHeight w:val="1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2DC7C7F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2FA0CCA2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ТОО «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ЭнергоСпецСтрой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6D73B0B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32 563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A00E6D1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FA3C741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5 068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691FCE98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4459016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-84%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7BB560EC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181D8B" w:rsidRPr="00181D8B" w14:paraId="43793794" w14:textId="77777777" w:rsidTr="00EA01C7">
        <w:trPr>
          <w:trHeight w:val="1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379EAB1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72D6823" w14:textId="77777777" w:rsidR="00181D8B" w:rsidRPr="00181D8B" w:rsidRDefault="00181D8B" w:rsidP="00181D8B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ТОО «</w:t>
            </w:r>
            <w:proofErr w:type="spellStart"/>
            <w:r w:rsidRPr="00181D8B">
              <w:rPr>
                <w:color w:val="000000"/>
                <w:sz w:val="16"/>
                <w:szCs w:val="16"/>
                <w:lang w:val="en-US" w:eastAsia="en-US"/>
              </w:rPr>
              <w:t>Завод</w:t>
            </w:r>
            <w:proofErr w:type="spellEnd"/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МВИ»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7400C667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5CC84664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 xml:space="preserve">                 1 520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A41569A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07A4177C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3D2592BD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14:paraId="657B3A52" w14:textId="77777777" w:rsidR="00181D8B" w:rsidRPr="00181D8B" w:rsidRDefault="00181D8B" w:rsidP="00181D8B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  <w:tr w:rsidR="00181D8B" w:rsidRPr="00181D8B" w14:paraId="22C3B82C" w14:textId="77777777" w:rsidTr="00EA01C7">
        <w:trPr>
          <w:trHeight w:val="1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1C55EFCD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27DD4671" w14:textId="77777777" w:rsidR="00181D8B" w:rsidRPr="00181D8B" w:rsidRDefault="00181D8B" w:rsidP="00181D8B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6EE43504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170 000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3D2BDBC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137 300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06C5A2B4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143 198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66FF78DA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71CC3C80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-16%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14:paraId="4339FDA0" w14:textId="77777777" w:rsidR="00181D8B" w:rsidRPr="00181D8B" w:rsidRDefault="00181D8B" w:rsidP="00181D8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81D8B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-100%</w:t>
            </w:r>
          </w:p>
        </w:tc>
      </w:tr>
    </w:tbl>
    <w:p w14:paraId="497D29AE" w14:textId="77777777" w:rsidR="00313FC6" w:rsidRPr="00181D8B" w:rsidRDefault="00313FC6" w:rsidP="00181D8B">
      <w:pPr>
        <w:rPr>
          <w:b/>
          <w:sz w:val="16"/>
          <w:szCs w:val="16"/>
        </w:rPr>
      </w:pPr>
    </w:p>
    <w:p w14:paraId="61B4CCCE" w14:textId="77777777" w:rsidR="00313FC6" w:rsidRDefault="00313FC6" w:rsidP="00313FC6">
      <w:pPr>
        <w:rPr>
          <w:sz w:val="16"/>
          <w:szCs w:val="16"/>
        </w:rPr>
      </w:pPr>
      <w:r w:rsidRPr="00C850F8">
        <w:rPr>
          <w:b/>
          <w:sz w:val="16"/>
          <w:szCs w:val="16"/>
        </w:rPr>
        <w:t xml:space="preserve">*Примечание. </w:t>
      </w:r>
      <w:r w:rsidR="00B319CE" w:rsidRPr="00B319CE">
        <w:rPr>
          <w:sz w:val="16"/>
          <w:szCs w:val="16"/>
        </w:rPr>
        <w:t xml:space="preserve">Снижение объема потребления от потребителей связано с тем, что проекты не достигли проектной мощности. Отпуск </w:t>
      </w:r>
      <w:r w:rsidR="00181D8B">
        <w:rPr>
          <w:sz w:val="16"/>
          <w:szCs w:val="16"/>
        </w:rPr>
        <w:t>пара в 2022</w:t>
      </w:r>
      <w:r w:rsidR="00B319CE" w:rsidRPr="00B319CE">
        <w:rPr>
          <w:sz w:val="16"/>
          <w:szCs w:val="16"/>
        </w:rPr>
        <w:t>г. не осуществлялся, у потребителей не было производственной необходимости в отчетном периоде.</w:t>
      </w:r>
    </w:p>
    <w:p w14:paraId="7021D772" w14:textId="77777777" w:rsidR="00B319CE" w:rsidRPr="00C850F8" w:rsidRDefault="00B319CE" w:rsidP="00313FC6">
      <w:pPr>
        <w:rPr>
          <w:color w:val="FF0000"/>
          <w:sz w:val="16"/>
          <w:szCs w:val="16"/>
        </w:rPr>
      </w:pPr>
    </w:p>
    <w:p w14:paraId="5D531DBC" w14:textId="77777777" w:rsidR="00313FC6" w:rsidRPr="00C850F8" w:rsidRDefault="00313FC6" w:rsidP="00313FC6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Проводимая работа с потребителями</w:t>
      </w:r>
    </w:p>
    <w:p w14:paraId="58A88FBC" w14:textId="77777777" w:rsidR="00313FC6" w:rsidRPr="00C850F8" w:rsidRDefault="00313FC6" w:rsidP="00313FC6">
      <w:pPr>
        <w:pStyle w:val="a4"/>
        <w:ind w:left="426"/>
        <w:rPr>
          <w:b/>
          <w:sz w:val="16"/>
          <w:szCs w:val="16"/>
        </w:rPr>
      </w:pPr>
    </w:p>
    <w:p w14:paraId="559F025A" w14:textId="77777777" w:rsidR="00313FC6" w:rsidRPr="00C850F8" w:rsidRDefault="00313FC6" w:rsidP="00313FC6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Основная цель в работе с потребителями регулируемых услуг (товаров, работ):</w:t>
      </w:r>
    </w:p>
    <w:p w14:paraId="502A157B" w14:textId="77777777" w:rsidR="00313FC6" w:rsidRPr="00C850F8" w:rsidRDefault="00313FC6" w:rsidP="00313FC6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- качественное и бесперебойное предоставление услуг по производству, передаче, распределению и снабжению тепловой энергией;</w:t>
      </w:r>
    </w:p>
    <w:p w14:paraId="7986E0E7" w14:textId="77777777" w:rsidR="00313FC6" w:rsidRPr="00C850F8" w:rsidRDefault="00313FC6" w:rsidP="00313FC6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- повышение удовлетворенности потребителей качеством предоставляемых услуг.</w:t>
      </w:r>
    </w:p>
    <w:p w14:paraId="466EFA39" w14:textId="77777777" w:rsidR="00313FC6" w:rsidRDefault="00313FC6" w:rsidP="00313FC6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 xml:space="preserve">Потребителями регулируемых услуг Товарищества являлись </w:t>
      </w:r>
      <w:r>
        <w:rPr>
          <w:sz w:val="16"/>
          <w:szCs w:val="16"/>
        </w:rPr>
        <w:t>2</w:t>
      </w:r>
      <w:r w:rsidRPr="00C850F8">
        <w:rPr>
          <w:sz w:val="16"/>
          <w:szCs w:val="16"/>
        </w:rPr>
        <w:t xml:space="preserve"> юридических лица, работа с которыми проводится согласно заключенным договорам на оказание услуг по снабжению тепловой энергией. Претензий по поводу недобросовестного исполнения договорных обязательств за отчетный период не поступало.</w:t>
      </w:r>
    </w:p>
    <w:p w14:paraId="2A8243BC" w14:textId="77777777" w:rsidR="00313FC6" w:rsidRPr="00C850F8" w:rsidRDefault="00313FC6" w:rsidP="00313FC6">
      <w:pPr>
        <w:jc w:val="both"/>
        <w:rPr>
          <w:sz w:val="16"/>
          <w:szCs w:val="16"/>
        </w:rPr>
      </w:pPr>
    </w:p>
    <w:p w14:paraId="626D53C5" w14:textId="77777777" w:rsidR="00313FC6" w:rsidRPr="00C850F8" w:rsidRDefault="00313FC6" w:rsidP="00313FC6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Перспективы деятельности (планы развития), в том числе, возможные изменения тарифов на регулируемые услуги (товары работы):</w:t>
      </w:r>
    </w:p>
    <w:p w14:paraId="1733898E" w14:textId="77777777" w:rsidR="00313FC6" w:rsidRPr="00C850F8" w:rsidRDefault="00313FC6" w:rsidP="00313FC6">
      <w:pPr>
        <w:rPr>
          <w:b/>
          <w:sz w:val="16"/>
          <w:szCs w:val="16"/>
        </w:rPr>
      </w:pPr>
    </w:p>
    <w:p w14:paraId="2F30D006" w14:textId="77777777" w:rsidR="00313FC6" w:rsidRPr="00C850F8" w:rsidRDefault="00B300B9" w:rsidP="00181D8B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B300B9">
        <w:rPr>
          <w:sz w:val="16"/>
          <w:szCs w:val="16"/>
        </w:rPr>
        <w:t>В рамках реализац</w:t>
      </w:r>
      <w:r w:rsidR="00181D8B">
        <w:rPr>
          <w:sz w:val="16"/>
          <w:szCs w:val="16"/>
        </w:rPr>
        <w:t>ии инвестиционной программы 2023-2027</w:t>
      </w:r>
      <w:r w:rsidRPr="00B300B9">
        <w:rPr>
          <w:sz w:val="16"/>
          <w:szCs w:val="16"/>
        </w:rPr>
        <w:t xml:space="preserve"> гг. планируется выполнить </w:t>
      </w:r>
      <w:r w:rsidR="00181D8B">
        <w:rPr>
          <w:sz w:val="16"/>
          <w:szCs w:val="16"/>
        </w:rPr>
        <w:t>замену</w:t>
      </w:r>
      <w:r w:rsidR="00181D8B" w:rsidRPr="00181D8B">
        <w:rPr>
          <w:sz w:val="16"/>
          <w:szCs w:val="16"/>
        </w:rPr>
        <w:t xml:space="preserve"> трубопроводов теплосети (прямой, обратный) трубопровод ф325х8мм ГК (поперечные колле</w:t>
      </w:r>
      <w:r w:rsidR="00181D8B">
        <w:rPr>
          <w:sz w:val="16"/>
          <w:szCs w:val="16"/>
        </w:rPr>
        <w:t xml:space="preserve">ктора) </w:t>
      </w:r>
      <w:r w:rsidRPr="00B300B9">
        <w:rPr>
          <w:sz w:val="16"/>
          <w:szCs w:val="16"/>
        </w:rPr>
        <w:t>согласно графиков ремонта</w:t>
      </w:r>
      <w:r w:rsidR="00313FC6" w:rsidRPr="00C850F8">
        <w:rPr>
          <w:sz w:val="16"/>
          <w:szCs w:val="16"/>
        </w:rPr>
        <w:t xml:space="preserve">; </w:t>
      </w:r>
    </w:p>
    <w:p w14:paraId="7EA93BEF" w14:textId="77777777" w:rsidR="00313FC6" w:rsidRDefault="00313FC6" w:rsidP="00313FC6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C850F8">
        <w:rPr>
          <w:sz w:val="16"/>
          <w:szCs w:val="16"/>
        </w:rPr>
        <w:t xml:space="preserve">Установка приборов учета тепловой энергии на территории ГРЭС-1 для дополнительного контроля потребления теплоэнергии со стороны потребителей. </w:t>
      </w:r>
    </w:p>
    <w:p w14:paraId="3D6D4426" w14:textId="77777777" w:rsidR="00E06CFB" w:rsidRPr="00B300B9" w:rsidRDefault="00B300B9" w:rsidP="00B300B9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B300B9">
        <w:rPr>
          <w:sz w:val="16"/>
          <w:szCs w:val="16"/>
        </w:rPr>
        <w:t>Подача заявки на утверждения тариф</w:t>
      </w:r>
      <w:r w:rsidR="00181D8B">
        <w:rPr>
          <w:sz w:val="16"/>
          <w:szCs w:val="16"/>
        </w:rPr>
        <w:t>а на регулируемые услуги на 2023-2027</w:t>
      </w:r>
      <w:r w:rsidRPr="00B300B9">
        <w:rPr>
          <w:sz w:val="16"/>
          <w:szCs w:val="16"/>
        </w:rPr>
        <w:t>гг.</w:t>
      </w:r>
    </w:p>
    <w:sectPr w:rsidR="00E06CFB" w:rsidRPr="00B300B9" w:rsidSect="00CF2B31">
      <w:pgSz w:w="11906" w:h="16838" w:code="9"/>
      <w:pgMar w:top="567" w:right="567" w:bottom="28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5F5"/>
    <w:multiLevelType w:val="hybridMultilevel"/>
    <w:tmpl w:val="D702E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F4B47"/>
    <w:multiLevelType w:val="hybridMultilevel"/>
    <w:tmpl w:val="66DA1EC2"/>
    <w:lvl w:ilvl="0" w:tplc="6D48F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EC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4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A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B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2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1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1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44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5FEC"/>
    <w:multiLevelType w:val="hybridMultilevel"/>
    <w:tmpl w:val="33441B44"/>
    <w:lvl w:ilvl="0" w:tplc="4028B3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BF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A0F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22E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02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6CD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82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25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09B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BA3"/>
    <w:multiLevelType w:val="hybridMultilevel"/>
    <w:tmpl w:val="BE542BCE"/>
    <w:lvl w:ilvl="0" w:tplc="E6FA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6C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87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A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6A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B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A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6F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ED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203"/>
    <w:multiLevelType w:val="hybridMultilevel"/>
    <w:tmpl w:val="FBF8F28C"/>
    <w:lvl w:ilvl="0" w:tplc="75E2D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A8B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4C6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033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04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6D1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2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EB6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8F6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4C93"/>
    <w:multiLevelType w:val="hybridMultilevel"/>
    <w:tmpl w:val="D66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5C6C"/>
    <w:multiLevelType w:val="hybridMultilevel"/>
    <w:tmpl w:val="BA84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E2847"/>
    <w:multiLevelType w:val="hybridMultilevel"/>
    <w:tmpl w:val="B2A02ACE"/>
    <w:lvl w:ilvl="0" w:tplc="6D84D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27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E56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1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0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C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E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3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B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01AE"/>
    <w:multiLevelType w:val="hybridMultilevel"/>
    <w:tmpl w:val="59E0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8357F"/>
    <w:multiLevelType w:val="hybridMultilevel"/>
    <w:tmpl w:val="F7980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C3501"/>
    <w:multiLevelType w:val="hybridMultilevel"/>
    <w:tmpl w:val="23D627F2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75E512D0"/>
    <w:multiLevelType w:val="hybridMultilevel"/>
    <w:tmpl w:val="B8CE7018"/>
    <w:lvl w:ilvl="0" w:tplc="E708D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8CB8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246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1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48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3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4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C7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5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82"/>
    <w:rsid w:val="00002218"/>
    <w:rsid w:val="00011D10"/>
    <w:rsid w:val="00030457"/>
    <w:rsid w:val="000328A5"/>
    <w:rsid w:val="000468B2"/>
    <w:rsid w:val="000478C9"/>
    <w:rsid w:val="00047EEE"/>
    <w:rsid w:val="000844C0"/>
    <w:rsid w:val="0009643A"/>
    <w:rsid w:val="000F2F50"/>
    <w:rsid w:val="000F5A1D"/>
    <w:rsid w:val="000F7752"/>
    <w:rsid w:val="00137EBA"/>
    <w:rsid w:val="00181D8B"/>
    <w:rsid w:val="001C38C1"/>
    <w:rsid w:val="00224753"/>
    <w:rsid w:val="00236146"/>
    <w:rsid w:val="002477F3"/>
    <w:rsid w:val="0029535A"/>
    <w:rsid w:val="002B7F91"/>
    <w:rsid w:val="002D4362"/>
    <w:rsid w:val="002D5381"/>
    <w:rsid w:val="00313FC6"/>
    <w:rsid w:val="003142E7"/>
    <w:rsid w:val="00320A97"/>
    <w:rsid w:val="003412B5"/>
    <w:rsid w:val="00347D21"/>
    <w:rsid w:val="003555B1"/>
    <w:rsid w:val="0037561C"/>
    <w:rsid w:val="00377DE0"/>
    <w:rsid w:val="0038367E"/>
    <w:rsid w:val="00384D1D"/>
    <w:rsid w:val="003D3C36"/>
    <w:rsid w:val="003F49A2"/>
    <w:rsid w:val="0040385E"/>
    <w:rsid w:val="00426154"/>
    <w:rsid w:val="00455129"/>
    <w:rsid w:val="00456558"/>
    <w:rsid w:val="00474682"/>
    <w:rsid w:val="00505EFB"/>
    <w:rsid w:val="00552CED"/>
    <w:rsid w:val="00562F7B"/>
    <w:rsid w:val="005633BB"/>
    <w:rsid w:val="00597003"/>
    <w:rsid w:val="00597117"/>
    <w:rsid w:val="006138A8"/>
    <w:rsid w:val="00624028"/>
    <w:rsid w:val="00691BF0"/>
    <w:rsid w:val="00692206"/>
    <w:rsid w:val="006D2D0C"/>
    <w:rsid w:val="006F0695"/>
    <w:rsid w:val="0072090B"/>
    <w:rsid w:val="00723634"/>
    <w:rsid w:val="00732691"/>
    <w:rsid w:val="00792363"/>
    <w:rsid w:val="007A4A6F"/>
    <w:rsid w:val="007A4FE1"/>
    <w:rsid w:val="00811444"/>
    <w:rsid w:val="008574CE"/>
    <w:rsid w:val="00864514"/>
    <w:rsid w:val="0088736C"/>
    <w:rsid w:val="008C41D0"/>
    <w:rsid w:val="008E4A80"/>
    <w:rsid w:val="0090014E"/>
    <w:rsid w:val="00903F74"/>
    <w:rsid w:val="00923671"/>
    <w:rsid w:val="00941435"/>
    <w:rsid w:val="009B1B29"/>
    <w:rsid w:val="009D3243"/>
    <w:rsid w:val="009E3DCB"/>
    <w:rsid w:val="00A54D03"/>
    <w:rsid w:val="00A679DE"/>
    <w:rsid w:val="00A83468"/>
    <w:rsid w:val="00A851A7"/>
    <w:rsid w:val="00AA11A0"/>
    <w:rsid w:val="00AA25BC"/>
    <w:rsid w:val="00AB6B37"/>
    <w:rsid w:val="00AD062E"/>
    <w:rsid w:val="00AE19AE"/>
    <w:rsid w:val="00AE4364"/>
    <w:rsid w:val="00AF3F40"/>
    <w:rsid w:val="00B300B9"/>
    <w:rsid w:val="00B319CE"/>
    <w:rsid w:val="00B756ED"/>
    <w:rsid w:val="00B84A5A"/>
    <w:rsid w:val="00BD55F6"/>
    <w:rsid w:val="00C442F9"/>
    <w:rsid w:val="00C53F89"/>
    <w:rsid w:val="00C850F8"/>
    <w:rsid w:val="00CB6599"/>
    <w:rsid w:val="00CC3001"/>
    <w:rsid w:val="00CF2B31"/>
    <w:rsid w:val="00CF35CB"/>
    <w:rsid w:val="00D10B11"/>
    <w:rsid w:val="00D471CD"/>
    <w:rsid w:val="00D56C6C"/>
    <w:rsid w:val="00D625C8"/>
    <w:rsid w:val="00D654A8"/>
    <w:rsid w:val="00D72A9D"/>
    <w:rsid w:val="00DB3C0F"/>
    <w:rsid w:val="00DB41E7"/>
    <w:rsid w:val="00DB69EF"/>
    <w:rsid w:val="00DC6045"/>
    <w:rsid w:val="00E06CFB"/>
    <w:rsid w:val="00E319B4"/>
    <w:rsid w:val="00E54206"/>
    <w:rsid w:val="00E7750D"/>
    <w:rsid w:val="00E900DC"/>
    <w:rsid w:val="00E97A9F"/>
    <w:rsid w:val="00EA01C7"/>
    <w:rsid w:val="00EA7CC6"/>
    <w:rsid w:val="00EF0747"/>
    <w:rsid w:val="00EF37B5"/>
    <w:rsid w:val="00F170C2"/>
    <w:rsid w:val="00F22F24"/>
    <w:rsid w:val="00F978CD"/>
    <w:rsid w:val="00FB2582"/>
    <w:rsid w:val="00FC7705"/>
    <w:rsid w:val="00FD2EFB"/>
    <w:rsid w:val="00FE0CE3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73D"/>
  <w15:docId w15:val="{26EEB171-1834-4657-9FD2-1811D4D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347D2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47D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C53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F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71CD"/>
    <w:pPr>
      <w:spacing w:before="100" w:beforeAutospacing="1" w:after="100" w:afterAutospacing="1"/>
    </w:pPr>
  </w:style>
  <w:style w:type="paragraph" w:styleId="a9">
    <w:name w:val="Revision"/>
    <w:hidden/>
    <w:uiPriority w:val="99"/>
    <w:semiHidden/>
    <w:rsid w:val="00FC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4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6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0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4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2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6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FAFD-2761-4D79-AD42-ABE6402B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Байсарина</dc:creator>
  <cp:lastModifiedBy>Бейбарыс Рысбек</cp:lastModifiedBy>
  <cp:revision>2</cp:revision>
  <dcterms:created xsi:type="dcterms:W3CDTF">2023-04-24T09:19:00Z</dcterms:created>
  <dcterms:modified xsi:type="dcterms:W3CDTF">2023-04-24T09:19:00Z</dcterms:modified>
</cp:coreProperties>
</file>